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0B6DF">
      <w:pPr>
        <w:pStyle w:val="2"/>
        <w:keepNext w:val="0"/>
        <w:keepLines w:val="0"/>
        <w:widowControl/>
        <w:suppressLineNumbers w:val="0"/>
        <w:jc w:val="center"/>
        <w:rPr>
          <w:rFonts w:hint="eastAsia" w:ascii="仿宋" w:hAnsi="仿宋" w:eastAsia="宋体" w:cs="仿宋"/>
          <w:color w:val="333333"/>
          <w:sz w:val="28"/>
          <w:szCs w:val="28"/>
          <w:shd w:val="clear" w:fill="FFFFFF"/>
          <w:lang w:val="en-US" w:eastAsia="zh-CN"/>
        </w:rPr>
      </w:pPr>
      <w:r>
        <w:rPr>
          <w:sz w:val="36"/>
          <w:szCs w:val="36"/>
        </w:rPr>
        <w:t>关于2026年</w:t>
      </w:r>
      <w:r>
        <w:rPr>
          <w:rFonts w:hint="eastAsia"/>
          <w:sz w:val="36"/>
          <w:szCs w:val="36"/>
          <w:lang w:eastAsia="zh-CN"/>
        </w:rPr>
        <w:t>上海理</w:t>
      </w:r>
      <w:bookmarkStart w:id="0" w:name="_GoBack"/>
      <w:bookmarkEnd w:id="0"/>
      <w:r>
        <w:rPr>
          <w:rFonts w:hint="eastAsia"/>
          <w:sz w:val="36"/>
          <w:szCs w:val="36"/>
          <w:lang w:eastAsia="zh-CN"/>
        </w:rPr>
        <w:t>工大学</w:t>
      </w:r>
      <w:r>
        <w:rPr>
          <w:sz w:val="36"/>
          <w:szCs w:val="36"/>
        </w:rPr>
        <w:t>新生</w:t>
      </w:r>
      <w:r>
        <w:rPr>
          <w:rFonts w:hint="eastAsia"/>
          <w:sz w:val="36"/>
          <w:szCs w:val="36"/>
          <w:lang w:eastAsia="zh-CN"/>
        </w:rPr>
        <w:t>户籍照片</w:t>
      </w:r>
      <w:r>
        <w:rPr>
          <w:sz w:val="36"/>
          <w:szCs w:val="36"/>
        </w:rPr>
        <w:t>采集</w:t>
      </w:r>
      <w:r>
        <w:rPr>
          <w:rFonts w:hint="eastAsia"/>
          <w:sz w:val="36"/>
          <w:szCs w:val="36"/>
          <w:lang w:eastAsia="zh-CN"/>
        </w:rPr>
        <w:t>的通知</w:t>
      </w:r>
    </w:p>
    <w:p w14:paraId="41ABB7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firstLine="560" w:firstLineChars="200"/>
        <w:jc w:val="left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根据上海市公安局人口办高校集体户落户统一要求，凡自愿将外省户籍迁入我校学生集体户的新生，必须完成公安标准户籍人像照片采集并入库，未完成采集的学生，派出所不予受理户口迁移手续。现将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户籍照片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采集相关安排通知如下：</w:t>
      </w:r>
    </w:p>
    <w:p w14:paraId="20B1AF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jc w:val="left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一、采集对象</w:t>
      </w:r>
    </w:p>
    <w:p w14:paraId="588A1A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firstLine="560" w:firstLineChars="200"/>
        <w:jc w:val="left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2026级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自愿将户口迁入学校集体户口的外省市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全日制本科新生、全日制硕士/博士研究生新生；上海本地生源不迁移户口，无需参与本次采集。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u w:val="single"/>
          <w:shd w:val="clear" w:fill="FFFFFF"/>
          <w:lang w:eastAsia="zh-CN"/>
        </w:rPr>
        <w:t>原户口在本市高校的研究生或专升本新生也无需采集。</w:t>
      </w:r>
    </w:p>
    <w:p w14:paraId="246DA9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jc w:val="left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</w:pPr>
    </w:p>
    <w:p w14:paraId="1BEE64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jc w:val="left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二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、两种采集办理方式（任选其一）</w:t>
      </w:r>
    </w:p>
    <w:p w14:paraId="3277D9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  <w:u w:val="single"/>
          <w:shd w:val="clear" w:fill="FFFFFF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u w:val="single"/>
          <w:shd w:val="clear" w:fill="FFFFFF"/>
        </w:rPr>
        <w:t>方式一：线上小程序自主采集（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u w:val="single"/>
          <w:shd w:val="clear" w:fill="FFFFFF"/>
          <w:lang w:eastAsia="zh-CN"/>
        </w:rPr>
        <w:t>比较方便，可随时在宿舍操作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u w:val="single"/>
          <w:shd w:val="clear" w:fill="FFFFFF"/>
        </w:rPr>
        <w:t>）</w:t>
      </w:r>
    </w:p>
    <w:p w14:paraId="00FA66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jc w:val="left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线上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采集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端口开放时间</w:t>
      </w:r>
    </w:p>
    <w:p w14:paraId="20E9E7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firstLine="560" w:firstLineChars="200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  <w:u w:val="single"/>
          <w:shd w:val="clear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2026年9月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12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日—2026年10月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16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日</w:t>
      </w:r>
    </w:p>
    <w:p w14:paraId="4EE5AF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jc w:val="left"/>
        <w:rPr>
          <w:rFonts w:hint="eastAsia"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操作入口：微信搜索小程序【上海数码证照中心】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具体操作流程如下所示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，</w:t>
      </w:r>
      <w:r>
        <w:rPr>
          <w:rStyle w:val="6"/>
          <w:rFonts w:hint="eastAsia" w:ascii="仿宋" w:hAnsi="仿宋" w:eastAsia="仿宋" w:cs="仿宋"/>
          <w:b w:val="0"/>
          <w:bCs/>
          <w:color w:val="auto"/>
          <w:sz w:val="28"/>
          <w:szCs w:val="28"/>
          <w:shd w:val="clear" w:fill="FFFFFF"/>
          <w:lang w:eastAsia="zh-CN"/>
        </w:rPr>
        <w:t>请同学们认真阅读操作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：</w:t>
      </w:r>
    </w:p>
    <w:p w14:paraId="4F99F1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left="0" w:firstLine="420"/>
        <w:jc w:val="center"/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drawing>
          <wp:inline distT="0" distB="0" distL="114300" distR="114300">
            <wp:extent cx="5240655" cy="8775700"/>
            <wp:effectExtent l="0" t="0" r="1905" b="2540"/>
            <wp:docPr id="1" name="图片 1" descr="16954459a7becffadde63b4d3a65c3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954459a7becffadde63b4d3a65c33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C6D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firstLine="560" w:firstLineChars="200"/>
        <w:jc w:val="left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t>注意事项：</w:t>
      </w:r>
    </w:p>
    <w:p w14:paraId="211676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left="0" w:firstLine="420"/>
        <w:jc w:val="left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t>1.正确选择学校，“高校学生户籍照——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上海理工</w:t>
      </w: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t>大学”；</w:t>
      </w:r>
    </w:p>
    <w:p w14:paraId="22AF02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left="0" w:firstLine="420"/>
        <w:jc w:val="left"/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t>2.照片显示“审核合格，已入库”，流程才算完成。特别注意不用前往公安窗口；</w:t>
      </w:r>
    </w:p>
    <w:p w14:paraId="103314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left="0" w:firstLine="420"/>
        <w:jc w:val="left"/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t>3.采集时间：2026年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9</w:t>
      </w: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12日</w:t>
      </w: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t>——2026年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10</w:t>
      </w: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16日</w:t>
      </w: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t>，未完成采集户口不予迁入；</w:t>
      </w:r>
    </w:p>
    <w:p w14:paraId="154ABD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left="0" w:firstLine="420"/>
        <w:jc w:val="left"/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t>4.如果照片审核不合格，会有照片不合格原因，请按照流程重新拍照上传；</w:t>
      </w:r>
    </w:p>
    <w:p w14:paraId="00BC9A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left="0" w:firstLine="420"/>
        <w:jc w:val="left"/>
        <w:rPr>
          <w:rFonts w:hint="default" w:ascii="仿宋" w:hAnsi="仿宋" w:eastAsia="仿宋" w:cs="仿宋"/>
          <w:b/>
          <w:bCs/>
          <w:color w:val="333333"/>
          <w:sz w:val="28"/>
          <w:szCs w:val="28"/>
          <w:u w:val="single"/>
          <w:shd w:val="clear" w:fill="FFFFFF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t>5.根据市局信息安全要求,照片审核合格后30分钟内需确认回执，超时需重新拍摄。（审核时间：上午9点~下午5点，审核反馈时间：约10分钟）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线上照片采集相关问题咨询电话：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u w:val="single"/>
          <w:shd w:val="clear" w:fill="FFFFFF"/>
          <w:lang w:val="en-US" w:eastAsia="zh-CN"/>
        </w:rPr>
        <w:t>021-55805555-301</w:t>
      </w:r>
    </w:p>
    <w:p w14:paraId="1E9FF3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left="0" w:firstLine="420"/>
        <w:jc w:val="left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5268595" cy="4021455"/>
            <wp:effectExtent l="0" t="0" r="4445" b="1905"/>
            <wp:docPr id="2" name="图片 2" descr="a2f9f6b415513676889b76256a40f8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2f9f6b415513676889b76256a40f8d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02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B58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  <w:u w:val="single"/>
          <w:shd w:val="clear" w:fill="FFFFFF"/>
          <w:lang w:eastAsia="zh-CN"/>
        </w:rPr>
      </w:pPr>
      <w:r>
        <w:rPr>
          <w:rFonts w:hint="default" w:ascii="仿宋" w:hAnsi="仿宋" w:eastAsia="仿宋" w:cs="仿宋"/>
          <w:b/>
          <w:bCs/>
          <w:color w:val="333333"/>
          <w:sz w:val="28"/>
          <w:szCs w:val="28"/>
          <w:u w:val="single"/>
          <w:shd w:val="clear" w:fill="FFFFFF"/>
        </w:rPr>
        <w:t>方式二：线下公安网点免费采集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u w:val="single"/>
          <w:shd w:val="clear" w:fill="FFFFFF"/>
          <w:lang w:eastAsia="zh-CN"/>
        </w:rPr>
        <w:t>（错过线上采集时间或线上照片多次不合格，可用此方式，截止日期为报到当年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u w:val="single"/>
          <w:shd w:val="clear" w:fill="FFFFFF"/>
          <w:lang w:val="en-US" w:eastAsia="zh-CN"/>
        </w:rPr>
        <w:t>12月31日前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u w:val="single"/>
          <w:shd w:val="clear" w:fill="FFFFFF"/>
          <w:lang w:eastAsia="zh-CN"/>
        </w:rPr>
        <w:t>）</w:t>
      </w:r>
    </w:p>
    <w:p w14:paraId="4EAAE330">
      <w:pPr>
        <w:ind w:firstLine="560" w:firstLineChars="200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  <w:t>携带本人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  <w:t>身份证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  <w:t>自行前往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  <w:t>长白新村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  <w:t>派出所户籍窗口现场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  <w:t>采集。</w:t>
      </w:r>
    </w:p>
    <w:p w14:paraId="23C3E6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firstLine="560" w:firstLineChars="200"/>
        <w:jc w:val="left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  <w:t>户籍窗口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电话：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22171087</w:t>
      </w:r>
    </w:p>
    <w:p w14:paraId="2E11EE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  <w:t>地址：延吉东路111号</w:t>
      </w:r>
    </w:p>
    <w:p w14:paraId="21A8F3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jc w:val="left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</w:pPr>
    </w:p>
    <w:p w14:paraId="5F4AE1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jc w:val="left"/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户籍照片采集</w:t>
      </w: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t>要求：</w:t>
      </w:r>
    </w:p>
    <w:p w14:paraId="58E817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left="0" w:firstLine="420"/>
        <w:jc w:val="left"/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t>(一)着装。拍摄对象应当穿着深色有领服装，服装颜色应当与背景颜色有显著反差，不得穿着制式服装。</w:t>
      </w:r>
    </w:p>
    <w:p w14:paraId="27EAA4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left="0" w:firstLine="420"/>
        <w:jc w:val="left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t>(二)饰物。照片要求正面免冠拍摄，拍摄对象不得穿戴头部覆盖物；不得佩戴各种饰物；不得佩戴“美瞳”隐形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u w:val="single"/>
          <w:shd w:val="clear" w:fill="FFFFFF"/>
          <w:lang w:eastAsia="zh-CN"/>
        </w:rPr>
        <w:t>不要自拍。</w:t>
      </w:r>
    </w:p>
    <w:p w14:paraId="3AF17D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left="0" w:firstLine="420"/>
        <w:jc w:val="left"/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t>眼镜、有色眼镜或粗框眼镜，眼镜框不得遮挡眼睛，拍摄时不得产生镜片反光。</w:t>
      </w:r>
    </w:p>
    <w:p w14:paraId="7B2F7F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left="0" w:firstLine="420"/>
        <w:jc w:val="left"/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t>(三)头发。拍摄对象头发不得遮挡双耳、眼眉、脸部，发髻不得盘在头顶。如有染发的，不得与头发原色存在显著差异(白发染成黑发除外)。</w:t>
      </w:r>
    </w:p>
    <w:p w14:paraId="333D56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left="0" w:firstLine="420"/>
        <w:jc w:val="left"/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t>(四)脸部。拍摄对象脸部应当神态自然，不得歪斜、侧转，不得化浓妆。</w:t>
      </w:r>
    </w:p>
    <w:p w14:paraId="0E86D9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2" w:afterAutospacing="0" w:line="19" w:lineRule="atLeast"/>
        <w:ind w:left="0" w:firstLine="42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shd w:val="clear" w:fill="FFFFFF"/>
        </w:rPr>
        <w:t>(五)姿态。拍摄对象双肩水平，正视镜头。</w:t>
      </w:r>
    </w:p>
    <w:p w14:paraId="78424F15">
      <w:pPr>
        <w:spacing w:line="360" w:lineRule="auto"/>
        <w:ind w:firstLine="5600" w:firstLineChars="2000"/>
        <w:rPr>
          <w:rFonts w:hint="default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  <w:t>上海理工大学保卫处</w:t>
      </w:r>
    </w:p>
    <w:p w14:paraId="7CD72C6C">
      <w:pPr>
        <w:spacing w:line="360" w:lineRule="auto"/>
        <w:ind w:firstLine="560" w:firstLineChars="200"/>
        <w:rPr>
          <w:rFonts w:hint="default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  <w:t xml:space="preserve">                          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  <w:t xml:space="preserve">    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  <w:t xml:space="preserve">   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  <w:t>20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fill="FFFFFF"/>
          <w:lang w:val="en-US" w:eastAsia="zh-CN" w:bidi="ar"/>
        </w:rPr>
        <w:t>26年9月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83C9E"/>
    <w:rsid w:val="02881E0B"/>
    <w:rsid w:val="07FE491D"/>
    <w:rsid w:val="08465830"/>
    <w:rsid w:val="0958005D"/>
    <w:rsid w:val="09736C45"/>
    <w:rsid w:val="0A5A60F1"/>
    <w:rsid w:val="0F4E0349"/>
    <w:rsid w:val="0FB27B64"/>
    <w:rsid w:val="11983C9E"/>
    <w:rsid w:val="1AFC6A9A"/>
    <w:rsid w:val="1D3823E6"/>
    <w:rsid w:val="21C83ECE"/>
    <w:rsid w:val="225A7B03"/>
    <w:rsid w:val="292A6EC8"/>
    <w:rsid w:val="2A816308"/>
    <w:rsid w:val="2C7262AD"/>
    <w:rsid w:val="2D60735C"/>
    <w:rsid w:val="32244BB7"/>
    <w:rsid w:val="340A0961"/>
    <w:rsid w:val="34EA0618"/>
    <w:rsid w:val="35523A2F"/>
    <w:rsid w:val="3606236D"/>
    <w:rsid w:val="384F083A"/>
    <w:rsid w:val="39C173D5"/>
    <w:rsid w:val="3A4221F1"/>
    <w:rsid w:val="3B037579"/>
    <w:rsid w:val="3DFE0FBD"/>
    <w:rsid w:val="3F9A19E2"/>
    <w:rsid w:val="40EA11C7"/>
    <w:rsid w:val="4B2D2BE6"/>
    <w:rsid w:val="4DB93026"/>
    <w:rsid w:val="533010B0"/>
    <w:rsid w:val="571E77BD"/>
    <w:rsid w:val="58472D43"/>
    <w:rsid w:val="60795A64"/>
    <w:rsid w:val="64915A72"/>
    <w:rsid w:val="65EB6B4E"/>
    <w:rsid w:val="680D7083"/>
    <w:rsid w:val="68E86BFA"/>
    <w:rsid w:val="6AE83F12"/>
    <w:rsid w:val="6B1C5D1F"/>
    <w:rsid w:val="6CA406E1"/>
    <w:rsid w:val="6D2154B9"/>
    <w:rsid w:val="719C5A56"/>
    <w:rsid w:val="735A34D3"/>
    <w:rsid w:val="79FB3163"/>
    <w:rsid w:val="7EED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919</Words>
  <Characters>979</Characters>
  <Lines>0</Lines>
  <Paragraphs>0</Paragraphs>
  <TotalTime>10</TotalTime>
  <ScaleCrop>false</ScaleCrop>
  <LinksUpToDate>false</LinksUpToDate>
  <CharactersWithSpaces>1023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2026-07-15T04:49:00Z</dcterms:created>
  <dc:creator>金天瑶</dc:creator>
  <cp:lastModifiedBy>吴悦</cp:lastModifiedBy>
  <dcterms:modified xsi:type="dcterms:W3CDTF">2026-09-09T05:07:24Z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75C696A1F9634E628037A1689C7CF210_13</vt:lpwstr>
  </property>
  <property fmtid="{D5CDD505-2E9C-101B-9397-08002B2CF9AE}" pid="4" name="KSOTemplateDocerSaveRecord">
    <vt:lpwstr>eyJoZGlkIjoiNGVmNDNkYzE2NDYzNDIyMWE1OTI3YTUwYWQ5ZmJkMDUiLCJ1c2VySWQiOiIxOTc1MDU4NzYifQ==</vt:lpwstr>
  </property>
</Properties>
</file>